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76" w:rsidRDefault="007D0896" w:rsidP="007D089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ATOM MODELS ANSWERS</w:t>
      </w:r>
    </w:p>
    <w:p w:rsidR="007D0896" w:rsidRDefault="007D0896" w:rsidP="007D0896">
      <w:pPr>
        <w:rPr>
          <w:szCs w:val="24"/>
        </w:rPr>
      </w:pPr>
      <w:r>
        <w:rPr>
          <w:szCs w:val="24"/>
        </w:rPr>
        <w:t>2004</w:t>
      </w:r>
    </w:p>
    <w:p w:rsidR="007D0896" w:rsidRDefault="007D0896" w:rsidP="007D0896">
      <w:pPr>
        <w:rPr>
          <w:szCs w:val="24"/>
        </w:rPr>
      </w:pPr>
      <w:r>
        <w:rPr>
          <w:noProof/>
          <w:szCs w:val="24"/>
          <w:lang w:eastAsia="en-NZ"/>
        </w:rPr>
        <w:drawing>
          <wp:inline distT="0" distB="0" distL="0" distR="0">
            <wp:extent cx="6645910" cy="2478817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78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896" w:rsidRDefault="007D0896" w:rsidP="007D0896">
      <w:pPr>
        <w:rPr>
          <w:szCs w:val="24"/>
        </w:rPr>
      </w:pPr>
    </w:p>
    <w:p w:rsidR="007D0896" w:rsidRDefault="007D0896" w:rsidP="007D0896">
      <w:pPr>
        <w:rPr>
          <w:szCs w:val="24"/>
        </w:rPr>
      </w:pPr>
      <w:r>
        <w:rPr>
          <w:noProof/>
          <w:szCs w:val="24"/>
          <w:lang w:eastAsia="en-NZ"/>
        </w:rPr>
        <w:drawing>
          <wp:inline distT="0" distB="0" distL="0" distR="0">
            <wp:extent cx="6645910" cy="2653004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53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896" w:rsidRDefault="003654A2" w:rsidP="007D0896">
      <w:pPr>
        <w:rPr>
          <w:szCs w:val="24"/>
        </w:rPr>
      </w:pPr>
      <w:r>
        <w:rPr>
          <w:szCs w:val="24"/>
        </w:rPr>
        <w:t>2005</w:t>
      </w:r>
    </w:p>
    <w:p w:rsidR="003654A2" w:rsidRDefault="003654A2" w:rsidP="007D0896">
      <w:pPr>
        <w:rPr>
          <w:szCs w:val="24"/>
        </w:rPr>
      </w:pPr>
      <w:r>
        <w:rPr>
          <w:noProof/>
          <w:szCs w:val="24"/>
          <w:lang w:eastAsia="en-NZ"/>
        </w:rPr>
        <w:drawing>
          <wp:inline distT="0" distB="0" distL="0" distR="0">
            <wp:extent cx="6645910" cy="3799454"/>
            <wp:effectExtent l="1905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99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4A2" w:rsidRDefault="003654A2" w:rsidP="007D0896">
      <w:pPr>
        <w:rPr>
          <w:szCs w:val="24"/>
        </w:rPr>
      </w:pPr>
      <w:r>
        <w:rPr>
          <w:noProof/>
          <w:szCs w:val="24"/>
          <w:lang w:eastAsia="en-NZ"/>
        </w:rPr>
        <w:lastRenderedPageBreak/>
        <w:drawing>
          <wp:inline distT="0" distB="0" distL="0" distR="0">
            <wp:extent cx="6645910" cy="2181865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181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4A2" w:rsidRDefault="003654A2" w:rsidP="007D0896">
      <w:pPr>
        <w:rPr>
          <w:szCs w:val="24"/>
        </w:rPr>
      </w:pPr>
      <w:r>
        <w:rPr>
          <w:szCs w:val="24"/>
        </w:rPr>
        <w:t>2006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551"/>
        <w:gridCol w:w="4725"/>
        <w:gridCol w:w="1479"/>
        <w:gridCol w:w="2357"/>
        <w:gridCol w:w="1570"/>
      </w:tblGrid>
      <w:tr w:rsidR="003654A2" w:rsidTr="00D41118">
        <w:trPr>
          <w:trHeight w:val="610"/>
        </w:trPr>
        <w:tc>
          <w:tcPr>
            <w:tcW w:w="0" w:type="auto"/>
          </w:tcPr>
          <w:p w:rsidR="003654A2" w:rsidRDefault="003654A2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1(a)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A helium nucleus </w:t>
            </w:r>
            <w:r>
              <w:rPr>
                <w:bCs/>
                <w:caps/>
                <w:sz w:val="20"/>
              </w:rPr>
              <w:t>or</w:t>
            </w:r>
            <w:r>
              <w:rPr>
                <w:sz w:val="20"/>
              </w:rPr>
              <w:t xml:space="preserve"> a doubly ionised helium atom </w:t>
            </w:r>
            <w:r>
              <w:rPr>
                <w:bCs/>
                <w:caps/>
                <w:sz w:val="20"/>
              </w:rPr>
              <w:t>or</w:t>
            </w:r>
            <w:r>
              <w:rPr>
                <w:sz w:val="20"/>
              </w:rPr>
              <w:t xml:space="preserve"> two protons and two neutrons (joined</w:t>
            </w:r>
            <w:r>
              <w:rPr>
                <w:b/>
                <w:sz w:val="20"/>
              </w:rPr>
              <w:t xml:space="preserve">) </w:t>
            </w:r>
            <w:r>
              <w:rPr>
                <w:sz w:val="20"/>
              </w:rPr>
              <w:t>OR a helium atom with no electrons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>Correct answer.</w:t>
            </w:r>
          </w:p>
        </w:tc>
        <w:tc>
          <w:tcPr>
            <w:tcW w:w="0" w:type="auto"/>
            <w:shd w:val="clear" w:color="auto" w:fill="E0E0E0"/>
          </w:tcPr>
          <w:p w:rsidR="003654A2" w:rsidRDefault="003654A2" w:rsidP="00D41118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E0E0E0"/>
          </w:tcPr>
          <w:p w:rsidR="003654A2" w:rsidRDefault="003654A2" w:rsidP="00D41118">
            <w:pPr>
              <w:rPr>
                <w:sz w:val="20"/>
              </w:rPr>
            </w:pPr>
          </w:p>
        </w:tc>
      </w:tr>
      <w:tr w:rsidR="003654A2" w:rsidTr="00D41118">
        <w:tc>
          <w:tcPr>
            <w:tcW w:w="0" w:type="auto"/>
          </w:tcPr>
          <w:p w:rsidR="003654A2" w:rsidRDefault="003654A2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1(b)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>To prevent the alpha particles being stopped by gas molecules.</w:t>
            </w:r>
          </w:p>
          <w:p w:rsidR="003654A2" w:rsidRDefault="003654A2" w:rsidP="00D41118">
            <w:pPr>
              <w:rPr>
                <w:sz w:val="20"/>
              </w:rPr>
            </w:pPr>
          </w:p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Accept: stopped, deviated, can’t travel long distance in air, air </w:t>
            </w:r>
            <w:proofErr w:type="gramStart"/>
            <w:r>
              <w:rPr>
                <w:sz w:val="20"/>
              </w:rPr>
              <w:t>disrupts</w:t>
            </w:r>
            <w:proofErr w:type="gramEnd"/>
            <w:r>
              <w:rPr>
                <w:sz w:val="20"/>
              </w:rPr>
              <w:t xml:space="preserve"> path.</w:t>
            </w:r>
          </w:p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Don’t Accept: affect, react, interfere, </w:t>
            </w:r>
            <w:proofErr w:type="gramStart"/>
            <w:r>
              <w:rPr>
                <w:sz w:val="20"/>
              </w:rPr>
              <w:t>prevent</w:t>
            </w:r>
            <w:proofErr w:type="gramEnd"/>
            <w:r>
              <w:rPr>
                <w:sz w:val="20"/>
              </w:rPr>
              <w:t xml:space="preserve"> ionisation.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>Correct answer.</w:t>
            </w:r>
          </w:p>
        </w:tc>
        <w:tc>
          <w:tcPr>
            <w:tcW w:w="0" w:type="auto"/>
            <w:shd w:val="clear" w:color="auto" w:fill="E0E0E0"/>
          </w:tcPr>
          <w:p w:rsidR="003654A2" w:rsidRDefault="003654A2" w:rsidP="00D41118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E0E0E0"/>
          </w:tcPr>
          <w:p w:rsidR="003654A2" w:rsidRDefault="003654A2" w:rsidP="00D41118">
            <w:pPr>
              <w:rPr>
                <w:sz w:val="20"/>
              </w:rPr>
            </w:pPr>
          </w:p>
        </w:tc>
      </w:tr>
      <w:tr w:rsidR="003654A2" w:rsidTr="00D41118">
        <w:tc>
          <w:tcPr>
            <w:tcW w:w="0" w:type="auto"/>
          </w:tcPr>
          <w:p w:rsidR="003654A2" w:rsidRDefault="003654A2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1(c)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>To provide a narrow (or collimated) beam of alpha particles OR ensure alpha hits perpendicular to gold foil.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>Correct answer.</w:t>
            </w:r>
          </w:p>
        </w:tc>
        <w:tc>
          <w:tcPr>
            <w:tcW w:w="0" w:type="auto"/>
            <w:shd w:val="clear" w:color="auto" w:fill="E0E0E0"/>
          </w:tcPr>
          <w:p w:rsidR="003654A2" w:rsidRDefault="003654A2" w:rsidP="00D41118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E0E0E0"/>
          </w:tcPr>
          <w:p w:rsidR="003654A2" w:rsidRDefault="003654A2" w:rsidP="00D41118">
            <w:pPr>
              <w:rPr>
                <w:sz w:val="20"/>
              </w:rPr>
            </w:pPr>
          </w:p>
        </w:tc>
      </w:tr>
      <w:tr w:rsidR="003654A2" w:rsidTr="00D41118">
        <w:tc>
          <w:tcPr>
            <w:tcW w:w="0" w:type="auto"/>
          </w:tcPr>
          <w:p w:rsidR="003654A2" w:rsidRDefault="003654A2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1(d)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Most of the gold </w:t>
            </w:r>
            <w:r>
              <w:rPr>
                <w:b/>
                <w:sz w:val="20"/>
              </w:rPr>
              <w:t>atom</w:t>
            </w:r>
            <w:r>
              <w:rPr>
                <w:sz w:val="20"/>
              </w:rPr>
              <w:t xml:space="preserve"> is empty space.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>Correct answer.</w:t>
            </w:r>
          </w:p>
        </w:tc>
        <w:tc>
          <w:tcPr>
            <w:tcW w:w="0" w:type="auto"/>
            <w:shd w:val="clear" w:color="auto" w:fill="E0E0E0"/>
          </w:tcPr>
          <w:p w:rsidR="003654A2" w:rsidRDefault="003654A2" w:rsidP="00D41118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E0E0E0"/>
          </w:tcPr>
          <w:p w:rsidR="003654A2" w:rsidRDefault="003654A2" w:rsidP="00D41118">
            <w:pPr>
              <w:rPr>
                <w:sz w:val="20"/>
              </w:rPr>
            </w:pPr>
          </w:p>
        </w:tc>
      </w:tr>
      <w:tr w:rsidR="003654A2" w:rsidTr="00D41118">
        <w:tc>
          <w:tcPr>
            <w:tcW w:w="0" w:type="auto"/>
          </w:tcPr>
          <w:p w:rsidR="003654A2" w:rsidRDefault="003654A2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1(e)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The nucleus must be </w:t>
            </w:r>
            <w:r>
              <w:rPr>
                <w:b/>
                <w:bCs/>
                <w:sz w:val="20"/>
              </w:rPr>
              <w:t>positively</w:t>
            </w:r>
            <w:r>
              <w:rPr>
                <w:sz w:val="20"/>
              </w:rPr>
              <w:t xml:space="preserve"> charged to cause the </w:t>
            </w:r>
            <w:r>
              <w:rPr>
                <w:b/>
                <w:sz w:val="20"/>
              </w:rPr>
              <w:t>positive</w:t>
            </w:r>
            <w:r>
              <w:rPr>
                <w:sz w:val="20"/>
              </w:rPr>
              <w:t xml:space="preserve"> alpha particles to </w:t>
            </w:r>
            <w:r>
              <w:rPr>
                <w:b/>
                <w:bCs/>
                <w:sz w:val="20"/>
              </w:rPr>
              <w:t xml:space="preserve">repel </w:t>
            </w:r>
            <w:r>
              <w:rPr>
                <w:bCs/>
                <w:sz w:val="20"/>
              </w:rPr>
              <w:t>(or rebound)</w:t>
            </w:r>
            <w:r>
              <w:rPr>
                <w:sz w:val="20"/>
              </w:rPr>
              <w:t>.</w:t>
            </w:r>
          </w:p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The nucleus must be </w:t>
            </w:r>
            <w:r>
              <w:rPr>
                <w:b/>
                <w:bCs/>
                <w:sz w:val="20"/>
              </w:rPr>
              <w:t>dense</w:t>
            </w:r>
            <w:r>
              <w:rPr>
                <w:sz w:val="20"/>
              </w:rPr>
              <w:t xml:space="preserve"> to cause the alpha particles to </w:t>
            </w:r>
            <w:r>
              <w:rPr>
                <w:b/>
                <w:bCs/>
                <w:sz w:val="20"/>
              </w:rPr>
              <w:t>rebound.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>One description correct.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Both descriptions correct </w:t>
            </w:r>
          </w:p>
          <w:p w:rsidR="003654A2" w:rsidRPr="00D80B2E" w:rsidRDefault="003654A2" w:rsidP="00D41118">
            <w:pPr>
              <w:rPr>
                <w:b/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 xml:space="preserve">or </w:t>
            </w:r>
          </w:p>
          <w:p w:rsidR="003654A2" w:rsidRDefault="003654A2" w:rsidP="00D41118">
            <w:pPr>
              <w:rPr>
                <w:sz w:val="20"/>
              </w:rPr>
            </w:pPr>
          </w:p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>One description correct and one correct explanation.</w:t>
            </w:r>
          </w:p>
        </w:tc>
        <w:tc>
          <w:tcPr>
            <w:tcW w:w="0" w:type="auto"/>
          </w:tcPr>
          <w:p w:rsidR="003654A2" w:rsidRDefault="003654A2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Both descriptions correct </w:t>
            </w:r>
          </w:p>
          <w:p w:rsidR="003654A2" w:rsidRDefault="003654A2" w:rsidP="00D41118">
            <w:pPr>
              <w:rPr>
                <w:b/>
                <w:sz w:val="20"/>
              </w:rPr>
            </w:pPr>
          </w:p>
          <w:p w:rsidR="003654A2" w:rsidRPr="00D80B2E" w:rsidRDefault="003654A2" w:rsidP="00D41118">
            <w:pPr>
              <w:rPr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and</w:t>
            </w:r>
            <w:r w:rsidRPr="00D80B2E">
              <w:rPr>
                <w:caps/>
                <w:sz w:val="20"/>
              </w:rPr>
              <w:t xml:space="preserve"> </w:t>
            </w:r>
          </w:p>
          <w:p w:rsidR="003654A2" w:rsidRDefault="003654A2" w:rsidP="00D41118">
            <w:pPr>
              <w:rPr>
                <w:sz w:val="20"/>
              </w:rPr>
            </w:pPr>
          </w:p>
          <w:p w:rsidR="003654A2" w:rsidRDefault="003654A2" w:rsidP="00D4111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one</w:t>
            </w:r>
            <w:proofErr w:type="gramEnd"/>
            <w:r>
              <w:rPr>
                <w:sz w:val="20"/>
              </w:rPr>
              <w:t xml:space="preserve"> correct explanation.</w:t>
            </w:r>
          </w:p>
        </w:tc>
      </w:tr>
    </w:tbl>
    <w:p w:rsidR="003654A2" w:rsidRDefault="003654A2" w:rsidP="007D0896">
      <w:pPr>
        <w:rPr>
          <w:szCs w:val="24"/>
        </w:rPr>
      </w:pPr>
      <w:r>
        <w:rPr>
          <w:szCs w:val="24"/>
        </w:rPr>
        <w:t>2007</w:t>
      </w:r>
    </w:p>
    <w:tbl>
      <w:tblPr>
        <w:tblW w:w="108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1E0"/>
      </w:tblPr>
      <w:tblGrid>
        <w:gridCol w:w="56"/>
        <w:gridCol w:w="653"/>
        <w:gridCol w:w="56"/>
        <w:gridCol w:w="3435"/>
        <w:gridCol w:w="56"/>
        <w:gridCol w:w="2344"/>
        <w:gridCol w:w="56"/>
        <w:gridCol w:w="2224"/>
        <w:gridCol w:w="56"/>
        <w:gridCol w:w="1680"/>
        <w:gridCol w:w="190"/>
      </w:tblGrid>
      <w:tr w:rsidR="003654A2" w:rsidRPr="00D70B37" w:rsidTr="003654A2">
        <w:trPr>
          <w:gridBefore w:val="1"/>
          <w:gridAfter w:val="1"/>
          <w:wBefore w:w="56" w:type="dxa"/>
          <w:wAfter w:w="190" w:type="dxa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654A2" w:rsidRPr="00D70B37" w:rsidRDefault="003654A2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ONE</w:t>
            </w:r>
          </w:p>
          <w:p w:rsidR="003654A2" w:rsidRPr="00D70B37" w:rsidRDefault="003654A2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(a)</w:t>
            </w:r>
          </w:p>
        </w:tc>
        <w:tc>
          <w:tcPr>
            <w:tcW w:w="3491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The Dalton model proposed that matter was made of</w:t>
            </w:r>
            <w:r w:rsidRPr="00D70B37">
              <w:rPr>
                <w:rFonts w:cs="Arial"/>
                <w:b/>
              </w:rPr>
              <w:t xml:space="preserve"> indivisible atoms / smallest building block of matter</w:t>
            </w:r>
            <w:r w:rsidRPr="00D70B37">
              <w:rPr>
                <w:rFonts w:cs="Arial"/>
              </w:rPr>
              <w:t xml:space="preserve"> (The Dalton model had no electrons or protons).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The Thomson (“plum pudding”) model proposed that the atom was a </w:t>
            </w:r>
            <w:r w:rsidRPr="00D70B37">
              <w:rPr>
                <w:rFonts w:cs="Arial"/>
                <w:b/>
              </w:rPr>
              <w:t>positive sphere</w:t>
            </w:r>
            <w:r w:rsidRPr="00D70B37">
              <w:rPr>
                <w:rFonts w:cs="Arial"/>
              </w:rPr>
              <w:t xml:space="preserve"> with</w:t>
            </w:r>
            <w:r w:rsidRPr="00D70B37">
              <w:rPr>
                <w:rFonts w:cs="Arial"/>
                <w:b/>
              </w:rPr>
              <w:t xml:space="preserve"> </w:t>
            </w:r>
            <w:r w:rsidRPr="00D70B37">
              <w:rPr>
                <w:rFonts w:cs="Arial"/>
              </w:rPr>
              <w:t>negatively charged</w:t>
            </w:r>
            <w:r w:rsidRPr="00D70B37">
              <w:rPr>
                <w:rFonts w:cs="Arial"/>
                <w:b/>
              </w:rPr>
              <w:t xml:space="preserve"> electrons embedded in it</w:t>
            </w:r>
            <w:r w:rsidRPr="00D70B37">
              <w:rPr>
                <w:rFonts w:cs="Arial"/>
              </w:rPr>
              <w:t>. The atom as whole was neutral. (The Thomson model did not have protons.)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The Rutherford model proposed that the atom had a </w:t>
            </w:r>
            <w:r w:rsidRPr="00D70B37">
              <w:rPr>
                <w:rFonts w:cs="Arial"/>
                <w:b/>
              </w:rPr>
              <w:t>central positive nucleus</w:t>
            </w:r>
            <w:r w:rsidRPr="00D70B37">
              <w:rPr>
                <w:rFonts w:cs="Arial"/>
              </w:rPr>
              <w:t>. The negatively charged</w:t>
            </w:r>
            <w:r w:rsidRPr="00D70B37">
              <w:rPr>
                <w:rFonts w:cs="Arial"/>
                <w:b/>
              </w:rPr>
              <w:t xml:space="preserve"> electrons were in orbit</w:t>
            </w:r>
            <w:r w:rsidRPr="00D70B37">
              <w:rPr>
                <w:rFonts w:cs="Arial"/>
              </w:rPr>
              <w:t xml:space="preserve"> around the nucleus of the atom. The atom as whole was neutral. The</w:t>
            </w:r>
            <w:r w:rsidRPr="00D70B37">
              <w:rPr>
                <w:rFonts w:cs="Arial"/>
                <w:b/>
              </w:rPr>
              <w:t xml:space="preserve"> atom was mainly space. </w:t>
            </w:r>
            <w:r w:rsidRPr="00D70B37">
              <w:rPr>
                <w:rFonts w:cs="Arial"/>
              </w:rPr>
              <w:t xml:space="preserve">(The Rutherford model had electrons and </w:t>
            </w:r>
            <w:r w:rsidRPr="00D70B37">
              <w:rPr>
                <w:rFonts w:cs="Arial"/>
              </w:rPr>
              <w:lastRenderedPageBreak/>
              <w:t>protons.)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(Thomson and Rutherford BOTH predicted the atom was mainly space.)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lastRenderedPageBreak/>
              <w:t xml:space="preserve">Dalton model </w:t>
            </w:r>
            <w:r w:rsidRPr="00D70B37">
              <w:rPr>
                <w:rFonts w:cs="Arial"/>
                <w:b/>
                <w:caps/>
              </w:rPr>
              <w:t>or</w:t>
            </w:r>
            <w:r w:rsidRPr="00D70B37">
              <w:rPr>
                <w:rFonts w:cs="Arial"/>
              </w:rPr>
              <w:t xml:space="preserve"> Thompson model </w:t>
            </w:r>
            <w:r w:rsidRPr="00D70B37">
              <w:rPr>
                <w:rFonts w:cs="Arial"/>
                <w:b/>
              </w:rPr>
              <w:t xml:space="preserve">OR </w:t>
            </w:r>
            <w:r w:rsidRPr="00D70B37">
              <w:rPr>
                <w:rFonts w:cs="Arial"/>
              </w:rPr>
              <w:t>2 of 3 ideas from Rutherford model explained.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(Neutron mentioned in Rutherford model does not negate answer.)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  <w:caps/>
              </w:rPr>
              <w:t>Two</w:t>
            </w:r>
            <w:r w:rsidRPr="00D70B37">
              <w:rPr>
                <w:rFonts w:cs="Arial"/>
                <w:b/>
              </w:rPr>
              <w:t xml:space="preserve"> </w:t>
            </w:r>
            <w:r w:rsidRPr="00D70B37">
              <w:rPr>
                <w:rFonts w:cs="Arial"/>
              </w:rPr>
              <w:t>models correctly explained.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(2 of 3 ideas from Rutherford model </w:t>
            </w:r>
            <w:proofErr w:type="gramStart"/>
            <w:r w:rsidRPr="00D70B37">
              <w:rPr>
                <w:rFonts w:cs="Arial"/>
              </w:rPr>
              <w:t>is</w:t>
            </w:r>
            <w:proofErr w:type="gramEnd"/>
            <w:r w:rsidRPr="00D70B37">
              <w:rPr>
                <w:rFonts w:cs="Arial"/>
              </w:rPr>
              <w:t xml:space="preserve"> sufficient.)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(Neutron mentioned in Rutherford model does not negate answer.)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  <w:caps/>
              </w:rPr>
              <w:t>All</w:t>
            </w:r>
            <w:r w:rsidRPr="00D70B37">
              <w:rPr>
                <w:rFonts w:cs="Arial"/>
              </w:rPr>
              <w:t xml:space="preserve"> models correctly explained.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(2 of 3 ideas from Rutherford model </w:t>
            </w:r>
            <w:proofErr w:type="gramStart"/>
            <w:r w:rsidRPr="00D70B37">
              <w:rPr>
                <w:rFonts w:cs="Arial"/>
              </w:rPr>
              <w:t>is</w:t>
            </w:r>
            <w:proofErr w:type="gramEnd"/>
            <w:r w:rsidRPr="00D70B37">
              <w:rPr>
                <w:rFonts w:cs="Arial"/>
              </w:rPr>
              <w:t xml:space="preserve"> sufficient.)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(Neutron mentioned in Rutherford model does not negate answer.)</w:t>
            </w:r>
          </w:p>
        </w:tc>
      </w:tr>
      <w:tr w:rsidR="003654A2" w:rsidRPr="00D70B37" w:rsidTr="003654A2">
        <w:trPr>
          <w:gridBefore w:val="1"/>
          <w:gridAfter w:val="1"/>
          <w:wBefore w:w="56" w:type="dxa"/>
          <w:wAfter w:w="190" w:type="dxa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lastRenderedPageBreak/>
              <w:t>(b)</w:t>
            </w:r>
          </w:p>
        </w:tc>
        <w:tc>
          <w:tcPr>
            <w:tcW w:w="3491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(Most of) the alpha particles would go straight through / alpha particles should only be deflected by small angles as they pass through </w:t>
            </w:r>
            <w:r w:rsidRPr="00D70B37">
              <w:t xml:space="preserve">/ </w:t>
            </w:r>
            <w:r w:rsidRPr="00D70B37">
              <w:rPr>
                <w:rFonts w:cs="Arial"/>
              </w:rPr>
              <w:t>uniform scattering.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(Most of) the alpha particles would go straight through / alpha particles should only be deflected by small angles as they pass through </w:t>
            </w:r>
            <w:r w:rsidRPr="00D70B37">
              <w:t xml:space="preserve">/ </w:t>
            </w:r>
            <w:r w:rsidRPr="00D70B37">
              <w:rPr>
                <w:rFonts w:cs="Arial"/>
              </w:rPr>
              <w:t>uniform scattering.</w:t>
            </w:r>
          </w:p>
        </w:tc>
        <w:tc>
          <w:tcPr>
            <w:tcW w:w="2280" w:type="dxa"/>
            <w:gridSpan w:val="2"/>
            <w:shd w:val="clear" w:color="auto" w:fill="E0E0E0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E0E0E0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</w:p>
        </w:tc>
      </w:tr>
      <w:tr w:rsidR="003654A2" w:rsidRPr="00D70B37" w:rsidTr="003654A2">
        <w:trPr>
          <w:gridBefore w:val="1"/>
          <w:gridAfter w:val="1"/>
          <w:wBefore w:w="56" w:type="dxa"/>
          <w:wAfter w:w="190" w:type="dxa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654A2" w:rsidRPr="00D70B37" w:rsidRDefault="003654A2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(c)</w:t>
            </w:r>
          </w:p>
        </w:tc>
        <w:tc>
          <w:tcPr>
            <w:tcW w:w="3491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(Most of the) alpha particles went straight through.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(Some of the) particles were deflected away.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(A very few of the) particles were reflected right back / deflected through large angles.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</w:rPr>
              <w:t>TWO</w:t>
            </w:r>
            <w:r w:rsidRPr="00D70B37">
              <w:rPr>
                <w:rFonts w:cs="Arial"/>
              </w:rPr>
              <w:t xml:space="preserve"> correct observations.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</w:rPr>
              <w:t>ALL THREE</w:t>
            </w:r>
            <w:r w:rsidRPr="00D70B37">
              <w:rPr>
                <w:rFonts w:cs="Arial"/>
              </w:rPr>
              <w:t xml:space="preserve"> correct observations.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E0E0E0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</w:p>
        </w:tc>
      </w:tr>
      <w:tr w:rsidR="003654A2" w:rsidRPr="00D70B37" w:rsidTr="003654A2"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654A2" w:rsidRPr="00D70B37" w:rsidRDefault="003654A2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br w:type="page"/>
            </w:r>
            <w:r w:rsidRPr="00D70B37">
              <w:rPr>
                <w:rFonts w:cs="Arial"/>
              </w:rPr>
              <w:t>(d)</w:t>
            </w:r>
          </w:p>
        </w:tc>
        <w:tc>
          <w:tcPr>
            <w:tcW w:w="3491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If air were present in the chamber the alpha particles would not travel far (alpha particles can penetrate only 5cm in air) / be stopped / lose energy / path would change / be deviated </w:t>
            </w:r>
            <w:r w:rsidRPr="00D70B37">
              <w:rPr>
                <w:rFonts w:cs="Arial"/>
                <w:b/>
              </w:rPr>
              <w:t>because</w:t>
            </w:r>
            <w:r w:rsidRPr="00D70B37">
              <w:rPr>
                <w:rFonts w:cs="Arial"/>
              </w:rPr>
              <w:t xml:space="preserve"> of collisions with air particles.</w:t>
            </w:r>
          </w:p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The air (particles) would be ionised / become positively or negatively charged / lose electrons / change from atoms to ions </w:t>
            </w:r>
            <w:r w:rsidRPr="00D70B37">
              <w:rPr>
                <w:rFonts w:cs="Arial"/>
                <w:b/>
              </w:rPr>
              <w:t>because</w:t>
            </w:r>
            <w:r w:rsidRPr="00D70B37">
              <w:rPr>
                <w:rFonts w:cs="Arial"/>
              </w:rPr>
              <w:t xml:space="preserve"> alpha particles are highly ionising and they would ionise the air as they passed through it.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Alpha particles would not travel far / be stopped / lose energy / path would change / be deviated (do not accept “affect”, “react”, “interfere”) / alpha becomes a helium atom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</w:rPr>
              <w:t>OR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Air would be ionised / become positively or negatively charged / lose electrons / change from atoms to ions (do not accept “react”).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Alpha particles would not travel far / be stopped / lose energy / path would change / be deviated (do not accept “affect”, “react”, “interfere”) / alpha becomes a helium atom.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</w:rPr>
              <w:t>AND</w:t>
            </w:r>
          </w:p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Air would be ionised / become positively or negatively charged / lose electrons / change from atoms to ions (do not accept “react”).</w:t>
            </w:r>
          </w:p>
        </w:tc>
        <w:tc>
          <w:tcPr>
            <w:tcW w:w="1926" w:type="dxa"/>
            <w:gridSpan w:val="3"/>
            <w:tcBorders>
              <w:bottom w:val="single" w:sz="4" w:space="0" w:color="auto"/>
            </w:tcBorders>
            <w:shd w:val="clear" w:color="auto" w:fill="E0E0E0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</w:p>
        </w:tc>
      </w:tr>
      <w:tr w:rsidR="003654A2" w:rsidRPr="00D70B37" w:rsidTr="003654A2"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654A2" w:rsidRPr="00D70B37" w:rsidRDefault="003654A2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(e)</w:t>
            </w:r>
          </w:p>
        </w:tc>
        <w:tc>
          <w:tcPr>
            <w:tcW w:w="34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Beta particles (which are more penetrating) would almost all </w:t>
            </w:r>
            <w:proofErr w:type="gramStart"/>
            <w:r w:rsidRPr="00D70B37">
              <w:rPr>
                <w:rFonts w:cs="Arial"/>
              </w:rPr>
              <w:t>go</w:t>
            </w:r>
            <w:proofErr w:type="gramEnd"/>
            <w:r w:rsidRPr="00D70B37">
              <w:rPr>
                <w:rFonts w:cs="Arial"/>
              </w:rPr>
              <w:t xml:space="preserve"> straight through the gold foil. </w:t>
            </w:r>
          </w:p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  <w:r w:rsidRPr="00D70B37">
              <w:rPr>
                <w:rFonts w:cs="Arial"/>
                <w:b/>
              </w:rPr>
              <w:t>OR</w:t>
            </w:r>
          </w:p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Greater scattering effect so more Beta particles deflected through large angles (very few would be scattered through small angles)</w:t>
            </w:r>
          </w:p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  <w:r w:rsidRPr="00D70B37">
              <w:rPr>
                <w:rFonts w:cs="Arial"/>
                <w:b/>
              </w:rPr>
              <w:t>OR</w:t>
            </w:r>
          </w:p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proofErr w:type="gramStart"/>
            <w:r w:rsidRPr="00D70B37">
              <w:rPr>
                <w:rFonts w:cs="Arial"/>
              </w:rPr>
              <w:t>greater</w:t>
            </w:r>
            <w:proofErr w:type="gramEnd"/>
            <w:r w:rsidRPr="00D70B37">
              <w:rPr>
                <w:rFonts w:cs="Arial"/>
              </w:rPr>
              <w:t xml:space="preserve"> backscattering.</w:t>
            </w:r>
          </w:p>
        </w:tc>
        <w:tc>
          <w:tcPr>
            <w:tcW w:w="24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(Almost all) Beta particles would through the gold foil.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  <w:b/>
              </w:rPr>
            </w:pPr>
            <w:r w:rsidRPr="00D70B37">
              <w:rPr>
                <w:rFonts w:cs="Arial"/>
                <w:b/>
              </w:rPr>
              <w:t>OR</w:t>
            </w:r>
          </w:p>
          <w:p w:rsidR="003654A2" w:rsidRPr="00D70B37" w:rsidRDefault="003654A2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More Beta particles scattered through large angles / greater backscattering.</w:t>
            </w: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  <w:tc>
          <w:tcPr>
            <w:tcW w:w="1926" w:type="dxa"/>
            <w:gridSpan w:val="3"/>
            <w:tcBorders>
              <w:bottom w:val="single" w:sz="4" w:space="0" w:color="auto"/>
            </w:tcBorders>
            <w:shd w:val="clear" w:color="auto" w:fill="E0E0E0"/>
          </w:tcPr>
          <w:p w:rsidR="003654A2" w:rsidRPr="00D70B37" w:rsidRDefault="003654A2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</w:tr>
    </w:tbl>
    <w:p w:rsidR="003654A2" w:rsidRPr="007D0896" w:rsidRDefault="003654A2" w:rsidP="007D0896">
      <w:pPr>
        <w:rPr>
          <w:szCs w:val="24"/>
        </w:rPr>
      </w:pPr>
    </w:p>
    <w:sectPr w:rsidR="003654A2" w:rsidRPr="007D0896" w:rsidSect="007D08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D0896"/>
    <w:rsid w:val="001A0976"/>
    <w:rsid w:val="003654A2"/>
    <w:rsid w:val="007D0896"/>
    <w:rsid w:val="00AD67F2"/>
    <w:rsid w:val="00E47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7F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8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654A2"/>
    <w:pPr>
      <w:tabs>
        <w:tab w:val="left" w:pos="426"/>
      </w:tabs>
    </w:pPr>
    <w:rPr>
      <w:rFonts w:eastAsia="Times" w:cs="Times New Roman"/>
      <w:sz w:val="20"/>
      <w:szCs w:val="20"/>
      <w:lang w:val="en-AU" w:eastAsia="zh-TW"/>
    </w:rPr>
  </w:style>
  <w:style w:type="character" w:customStyle="1" w:styleId="BodyTextChar">
    <w:name w:val="Body Text Char"/>
    <w:basedOn w:val="DefaultParagraphFont"/>
    <w:link w:val="BodyText"/>
    <w:rsid w:val="003654A2"/>
    <w:rPr>
      <w:rFonts w:ascii="Times New Roman" w:eastAsia="Times" w:hAnsi="Times New Roman" w:cs="Times New Roman"/>
      <w:sz w:val="20"/>
      <w:szCs w:val="20"/>
      <w:lang w:val="en-AU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621</Words>
  <Characters>3542</Characters>
  <Application>Microsoft Office Word</Application>
  <DocSecurity>0</DocSecurity>
  <Lines>29</Lines>
  <Paragraphs>8</Paragraphs>
  <ScaleCrop>false</ScaleCrop>
  <Company>Ministry of Education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2011-10-02T22:54:00Z</dcterms:created>
  <dcterms:modified xsi:type="dcterms:W3CDTF">2011-10-02T23:09:00Z</dcterms:modified>
</cp:coreProperties>
</file>